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693B7EAB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920372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4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4BD4954" w:rsidR="00C47E22" w:rsidRPr="005D2B17" w:rsidRDefault="005D2B17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partner projektu</w:t>
      </w:r>
    </w:p>
    <w:p w14:paraId="50651934" w14:textId="323312ED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6C69CE9C" w14:textId="77777777" w:rsidR="006900AE" w:rsidRDefault="006900AE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D05464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0BC7B017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860"/>
        <w:gridCol w:w="605"/>
        <w:gridCol w:w="2223"/>
        <w:gridCol w:w="605"/>
        <w:gridCol w:w="2536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42552D2F" w:rsidR="000B6484" w:rsidRPr="00605C8B" w:rsidRDefault="003407F9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E5512E">
                  <w:rPr>
                    <w:rFonts w:ascii="Arial" w:hAnsi="Arial" w:cs="Arial"/>
                    <w:lang w:val="cs-CZ"/>
                  </w:rPr>
                  <w:t xml:space="preserve">nejdříve </w:t>
                </w:r>
                <w:r w:rsidR="00E5512E" w:rsidRPr="00E5512E">
                  <w:rPr>
                    <w:rFonts w:ascii="Arial" w:hAnsi="Arial" w:cs="Arial"/>
                    <w:lang w:val="cs-CZ"/>
                  </w:rPr>
                  <w:t>1.7.2</w:t>
                </w:r>
                <w:r w:rsidRPr="00E5512E">
                  <w:rPr>
                    <w:rFonts w:ascii="Arial" w:hAnsi="Arial" w:cs="Arial"/>
                    <w:lang w:val="cs-CZ"/>
                  </w:rPr>
                  <w:t>025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3E2F9C50" w:rsidR="003D76B5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1DF9A13" w14:textId="77777777" w:rsidR="006C0655" w:rsidRPr="00923EF0" w:rsidRDefault="006C0655" w:rsidP="006C0655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Pr="00923EF0">
        <w:rPr>
          <w:rFonts w:ascii="Arial" w:hAnsi="Arial" w:cs="Arial"/>
          <w:b/>
        </w:rPr>
        <w:t xml:space="preserve">podprogramu </w:t>
      </w:r>
    </w:p>
    <w:p w14:paraId="7A26821F" w14:textId="77777777" w:rsidR="006C0655" w:rsidRPr="006009DF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325ADA73" w14:textId="77777777" w:rsidR="006C0655" w:rsidRPr="00BA523E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7B29A5" w14:textId="77777777" w:rsidR="006C0655" w:rsidRPr="00BA523E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29F97DCD" w14:textId="77777777" w:rsidR="006C0655" w:rsidRPr="00BA523E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2194432C" w14:textId="4FE1A3F5" w:rsidR="006C0655" w:rsidRDefault="006C0655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br w:type="page"/>
      </w:r>
    </w:p>
    <w:p w14:paraId="1E5BD7F4" w14:textId="77777777" w:rsidR="006C0655" w:rsidRDefault="006C0655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84979" w:rsidRPr="005B0CBE" w14:paraId="633B1780" w14:textId="77777777" w:rsidTr="00D241F4">
        <w:tc>
          <w:tcPr>
            <w:tcW w:w="9356" w:type="dxa"/>
            <w:shd w:val="clear" w:color="auto" w:fill="D9D9D9" w:themeFill="background1" w:themeFillShade="D9"/>
          </w:tcPr>
          <w:p w14:paraId="10AE2C4D" w14:textId="1AAEF92B" w:rsidR="00484979" w:rsidRDefault="00484979" w:rsidP="00D241F4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bookmarkStart w:id="1" w:name="_Hlk163047628"/>
            <w:r>
              <w:rPr>
                <w:rFonts w:ascii="Arial" w:hAnsi="Arial" w:cs="Arial"/>
                <w:b/>
                <w:lang w:val="cs-CZ"/>
              </w:rPr>
              <w:t>Abstrakt</w:t>
            </w:r>
          </w:p>
          <w:p w14:paraId="7F50BAFF" w14:textId="77777777" w:rsidR="009A5EF6" w:rsidRPr="009A5EF6" w:rsidRDefault="009A5EF6" w:rsidP="009A5EF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Uveďte stručně základní charakteristiky projektu.</w:t>
            </w:r>
          </w:p>
          <w:p w14:paraId="7B90207B" w14:textId="5722CDEF" w:rsidR="0061580E" w:rsidRPr="005B0CBE" w:rsidRDefault="009A5EF6" w:rsidP="009A5EF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Tento abstrakt bude použit jako stručný popis projektového návrhu během hodnotícího procesu a může být také zveřejněn, pokud projekt uspěje v evropské výzvě. Musí být proto stručný a přesný a neměl by obsahovat důvěrné informace.</w:t>
            </w:r>
          </w:p>
        </w:tc>
      </w:tr>
      <w:tr w:rsidR="00484979" w:rsidRPr="005B0CBE" w14:paraId="6D352545" w14:textId="77777777" w:rsidTr="00D241F4">
        <w:tc>
          <w:tcPr>
            <w:tcW w:w="9356" w:type="dxa"/>
          </w:tcPr>
          <w:p w14:paraId="3304DF4B" w14:textId="1D9C430F" w:rsidR="00384BBC" w:rsidRDefault="00384BBC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max. </w:t>
            </w:r>
            <w:r w:rsidR="009A5EF6">
              <w:rPr>
                <w:rFonts w:ascii="Arial" w:hAnsi="Arial" w:cs="Arial"/>
                <w:lang w:val="cs-CZ"/>
              </w:rPr>
              <w:t>18</w:t>
            </w:r>
            <w:r>
              <w:rPr>
                <w:rFonts w:ascii="Arial" w:hAnsi="Arial" w:cs="Arial"/>
                <w:lang w:val="cs-CZ"/>
              </w:rPr>
              <w:t>00 znaků</w:t>
            </w:r>
            <w:r w:rsidR="006D11A8">
              <w:rPr>
                <w:rStyle w:val="Znakapoznpodarou"/>
                <w:rFonts w:ascii="Arial" w:hAnsi="Arial" w:cs="Arial"/>
                <w:lang w:val="cs-CZ"/>
              </w:rPr>
              <w:footnoteReference w:id="1"/>
            </w:r>
          </w:p>
          <w:p w14:paraId="0A5541D9" w14:textId="77777777" w:rsidR="00EB3DFA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3BDA5F5B" w14:textId="77777777" w:rsidR="00EB3DFA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7B3DDBAB" w14:textId="77777777" w:rsidR="00EB3DFA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6D017D69" w14:textId="0F213878" w:rsidR="00EB3DFA" w:rsidRPr="005B0CBE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bookmarkEnd w:id="1"/>
    </w:tbl>
    <w:p w14:paraId="3FA3C67A" w14:textId="768A7C09" w:rsidR="00D65354" w:rsidRDefault="00D65354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117DE9C7" w14:textId="77777777" w:rsidR="00484979" w:rsidRDefault="00484979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4B02E1CA" w14:textId="77777777" w:rsidR="00484979" w:rsidRDefault="00484979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br w:type="page"/>
      </w:r>
    </w:p>
    <w:p w14:paraId="5F9D6DA6" w14:textId="7D47EAAD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6E12DD95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</w:t>
            </w:r>
            <w:bookmarkStart w:id="2" w:name="_GoBack"/>
            <w:bookmarkEnd w:id="2"/>
            <w:r>
              <w:rPr>
                <w:rFonts w:ascii="Arial" w:hAnsi="Arial" w:cs="Arial"/>
                <w:i/>
                <w:szCs w:val="22"/>
                <w:lang w:val="cs-CZ"/>
              </w:rPr>
              <w:t>uje</w:t>
            </w:r>
            <w:r w:rsidR="00D03110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02046C57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3AEEE30F" w:rsidR="004E02D7" w:rsidRDefault="004E02D7" w:rsidP="004E02D7">
      <w:pPr>
        <w:rPr>
          <w:rFonts w:ascii="Arial" w:hAnsi="Arial" w:cs="Arial"/>
          <w:lang w:val="cs-CZ"/>
        </w:rPr>
      </w:pPr>
    </w:p>
    <w:p w14:paraId="7989844C" w14:textId="77777777" w:rsidR="006900AE" w:rsidRDefault="006900AE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44A35A38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cílovým skupinám, do jiných sektorů, regionů nebo států či napodobení projektu 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v průběhu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33642A12" w14:textId="60BA4CE7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66252AFC" w14:textId="77777777" w:rsidR="006900AE" w:rsidRPr="006863E8" w:rsidRDefault="006900AE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29FE1379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06D41786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m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cích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133DDC5B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9004D">
        <w:trPr>
          <w:trHeight w:val="1311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6B79ACAE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A827D9">
              <w:rPr>
                <w:rFonts w:ascii="Arial" w:hAnsi="Arial" w:cs="Arial"/>
                <w:i/>
                <w:lang w:val="cs-CZ"/>
              </w:rPr>
              <w:t>U každého rizika (v popisu) uveďte jeho dopad a pravděpodobnost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9004D">
        <w:trPr>
          <w:trHeight w:val="1314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5B011387" w:rsidR="004B3A8A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3570C37" w14:textId="4D7C8294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3CAA577C" w14:textId="6DEB0337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6BE746A5" w14:textId="228E16EA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4011C2EF" w14:textId="04701FF2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C864793" w14:textId="77777777" w:rsidR="00B9004D" w:rsidRPr="006863E8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47BD4740" w14:textId="50A18B3F" w:rsidR="00384BBC" w:rsidRDefault="00384BBC">
      <w:pPr>
        <w:spacing w:before="0" w:after="160" w:line="259" w:lineRule="auto"/>
        <w:jc w:val="left"/>
        <w:rPr>
          <w:rFonts w:ascii="Arial" w:hAnsi="Arial" w:cs="Arial"/>
          <w:b/>
          <w:lang w:val="cs-CZ"/>
        </w:rPr>
      </w:pPr>
    </w:p>
    <w:p w14:paraId="3FB02ECB" w14:textId="38203C7D" w:rsidR="005D2B17" w:rsidRPr="000F7BFC" w:rsidRDefault="005D2B17" w:rsidP="000F7BFC">
      <w:pPr>
        <w:pStyle w:val="Odstavecseseznamem"/>
        <w:numPr>
          <w:ilvl w:val="0"/>
          <w:numId w:val="7"/>
        </w:numPr>
        <w:spacing w:before="60" w:after="60"/>
        <w:ind w:left="426" w:hanging="426"/>
        <w:rPr>
          <w:rFonts w:ascii="Arial" w:hAnsi="Arial" w:cs="Arial"/>
          <w:lang w:val="cs-CZ"/>
        </w:rPr>
      </w:pPr>
      <w:r w:rsidRPr="000F7BFC">
        <w:rPr>
          <w:rFonts w:ascii="Arial" w:hAnsi="Arial" w:cs="Arial"/>
          <w:b/>
          <w:lang w:val="cs-CZ"/>
        </w:rPr>
        <w:lastRenderedPageBreak/>
        <w:t>SPECIFIKACE ZAPOJENÍ PARTNERA DO PROJEKTU</w:t>
      </w:r>
    </w:p>
    <w:p w14:paraId="64FFFB95" w14:textId="77777777" w:rsidR="005D2B17" w:rsidRPr="005D2B17" w:rsidRDefault="005D2B17" w:rsidP="005D2B17">
      <w:pPr>
        <w:spacing w:before="60" w:after="60"/>
        <w:rPr>
          <w:rFonts w:ascii="Arial" w:hAnsi="Arial" w:cs="Arial"/>
          <w:i/>
          <w:lang w:val="cs-CZ"/>
        </w:rPr>
      </w:pPr>
      <w:r w:rsidRPr="005D2B17">
        <w:rPr>
          <w:rFonts w:ascii="Arial" w:hAnsi="Arial" w:cs="Arial"/>
          <w:i/>
          <w:lang w:val="cs-CZ"/>
        </w:rPr>
        <w:t>Popište způsob zapojení partnera do projektu.</w:t>
      </w:r>
    </w:p>
    <w:p w14:paraId="4B637B2A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14A0E28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4278D3A6" w14:textId="516120C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Cíle projektu</w:t>
            </w:r>
            <w:r w:rsidR="00132F96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 a d</w:t>
            </w:r>
            <w:r w:rsidR="00132F96"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ůvody zapojení partnera</w:t>
            </w:r>
          </w:p>
          <w:p w14:paraId="52BE75A3" w14:textId="6611C7AE" w:rsidR="00132F96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Definujte cíle, za jejichž naplnění budete odpovědní</w:t>
            </w:r>
            <w:r w:rsidR="00132F9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  <w:p w14:paraId="305C5588" w14:textId="5B367AB7" w:rsidR="005D2B17" w:rsidRPr="005D2B17" w:rsidRDefault="00132F96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Podrobně zdůvodněte vaši potřebnost v projektu.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Popište své dosavadní zkušenosti z hlediska zaměření projektu. Uveďte vaše vazby na členy partnerské struktury.</w:t>
            </w:r>
          </w:p>
        </w:tc>
      </w:tr>
      <w:tr w:rsidR="005D2B17" w:rsidRPr="005D2B17" w14:paraId="10776DA2" w14:textId="77777777" w:rsidTr="00F4058B">
        <w:trPr>
          <w:trHeight w:val="1134"/>
        </w:trPr>
        <w:tc>
          <w:tcPr>
            <w:tcW w:w="9351" w:type="dxa"/>
            <w:tcBorders>
              <w:bottom w:val="single" w:sz="4" w:space="0" w:color="auto"/>
            </w:tcBorders>
          </w:tcPr>
          <w:p w14:paraId="710E06DF" w14:textId="52E18653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r w:rsidR="00D8016D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422A79E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72931AC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  <w:tr w:rsidR="00497FC6" w:rsidRPr="005D2B17" w14:paraId="55DFEDFE" w14:textId="77777777" w:rsidTr="00F4058B">
        <w:trPr>
          <w:trHeight w:val="273"/>
        </w:trPr>
        <w:tc>
          <w:tcPr>
            <w:tcW w:w="9351" w:type="dxa"/>
            <w:tcBorders>
              <w:left w:val="nil"/>
              <w:right w:val="nil"/>
            </w:tcBorders>
          </w:tcPr>
          <w:p w14:paraId="47A3116A" w14:textId="7DE9614D" w:rsidR="00497FC6" w:rsidRPr="005D2B17" w:rsidRDefault="00497FC6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132F96" w14:paraId="34683A6D" w14:textId="77777777" w:rsidTr="00A827D9">
        <w:tc>
          <w:tcPr>
            <w:tcW w:w="9351" w:type="dxa"/>
            <w:shd w:val="clear" w:color="auto" w:fill="F2F2F2" w:themeFill="background1" w:themeFillShade="F2"/>
          </w:tcPr>
          <w:p w14:paraId="5E0F4D23" w14:textId="77777777" w:rsidR="00132F96" w:rsidRDefault="00132F96" w:rsidP="000E631F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0C0F26C3" w14:textId="1532C674" w:rsidR="00132F96" w:rsidRDefault="00132F96" w:rsidP="000E631F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týmu –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 informace o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</w:t>
            </w:r>
            <w:r w:rsidR="00497FC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(včetně hlavního žadatele)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jejich potřebnosti pro realizaci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C4EC1A9" w14:textId="2A8B0FC9" w:rsidR="00132F96" w:rsidRPr="0034151A" w:rsidRDefault="00132F96" w:rsidP="000E631F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svůj </w:t>
            </w: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realizační tým.</w:t>
            </w:r>
          </w:p>
        </w:tc>
      </w:tr>
      <w:tr w:rsidR="00132F96" w14:paraId="253FDB0E" w14:textId="77777777" w:rsidTr="00132F96">
        <w:trPr>
          <w:trHeight w:val="936"/>
        </w:trPr>
        <w:tc>
          <w:tcPr>
            <w:tcW w:w="9351" w:type="dxa"/>
          </w:tcPr>
          <w:p w14:paraId="1D962CC2" w14:textId="211EFEAC" w:rsidR="00132F96" w:rsidRDefault="00132F96" w:rsidP="000E631F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</w:tbl>
    <w:p w14:paraId="50B5A6CF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C9AFD84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63CD2D90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Aktivity</w:t>
            </w:r>
          </w:p>
          <w:p w14:paraId="5159C96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 seznam aktivit, za jejichž realizaci budete odpovědni nebo na jejichž realizaci se budete podílet, a jejich očekávané výsledky. Vyjmenujte </w:t>
            </w:r>
            <w:r w:rsidRPr="00487AC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vašich aktivit prospěch.</w:t>
            </w:r>
          </w:p>
          <w:p w14:paraId="7C9030F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seznam výstupů (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milestones</w:t>
            </w:r>
            <w:proofErr w:type="spellEnd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 xml:space="preserve"> a 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deliverables</w:t>
            </w:r>
            <w:proofErr w:type="spellEnd"/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za které budete odpovědní.</w:t>
            </w:r>
          </w:p>
          <w:p w14:paraId="42B31E37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zainteresované subjekty (</w:t>
            </w:r>
            <w:proofErr w:type="spellStart"/>
            <w:r w:rsidRPr="009A2AF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se kterými budete v rámci aktivit spolupracovat.</w:t>
            </w:r>
          </w:p>
        </w:tc>
      </w:tr>
      <w:tr w:rsidR="005D2B17" w:rsidRPr="005D2B17" w14:paraId="0A6ABFA3" w14:textId="77777777" w:rsidTr="005D2B17">
        <w:trPr>
          <w:trHeight w:val="1134"/>
        </w:trPr>
        <w:tc>
          <w:tcPr>
            <w:tcW w:w="9351" w:type="dxa"/>
          </w:tcPr>
          <w:p w14:paraId="10FCB37B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497E395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C467B73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0CB089A0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5D8573F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Finanční hlediska zapojení partnera </w:t>
            </w:r>
          </w:p>
          <w:p w14:paraId="63BE7DD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jaké hlavní typy nákladů budou spojeny s vaší účastí v projektu.</w:t>
            </w:r>
          </w:p>
          <w:p w14:paraId="1DEE2993" w14:textId="16F57AD1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Pokud již máte připravený návrh rozpočtu, uveďte částky očekávaného rozpočtu a případně komentář ke zdůvodnění výše jednotlivých kategorií výdajů*, které jsou nezbytné pro realizaci aktivit, resp. výstupů, za které jste jako partner v projektu odpovědní nebo na jejichž realizaci se budete podílet.</w:t>
            </w:r>
            <w:r w:rsidR="00487AC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Náklady musí být přiměřené a odůvodněné.</w:t>
            </w:r>
          </w:p>
          <w:p w14:paraId="54BDB40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eastAsia="en-US"/>
              </w:rPr>
              <w:t xml:space="preserve">(* běžné kategorie výdajů: 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mzdové náklady; cestovní náklady; externí služby; hmotné vybavení, nákup nebo dlouhodobý pronájem půdy, spotřební materiál, ostatní náklady, režijní náklady) </w:t>
            </w:r>
          </w:p>
        </w:tc>
      </w:tr>
      <w:tr w:rsidR="005D2B17" w:rsidRPr="005D2B17" w14:paraId="1619AABA" w14:textId="77777777" w:rsidTr="005D2B17">
        <w:trPr>
          <w:trHeight w:val="1134"/>
        </w:trPr>
        <w:tc>
          <w:tcPr>
            <w:tcW w:w="9351" w:type="dxa"/>
          </w:tcPr>
          <w:p w14:paraId="6B9C761F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6C6C6989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71B76215" w14:textId="7B1A23C6" w:rsid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34DB6A8D" w14:textId="6093745E" w:rsidR="00F4058B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13E42F7D" w14:textId="77777777" w:rsidR="00F4058B" w:rsidRPr="005D2B17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2126"/>
        <w:gridCol w:w="2127"/>
      </w:tblGrid>
      <w:tr w:rsidR="005D2B17" w:rsidRPr="005D2B17" w14:paraId="1C602846" w14:textId="77777777" w:rsidTr="00A827D9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33AA888" w14:textId="2BC1AC2F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Očekávaný rozpočet projektu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vertAlign w:val="superscript"/>
                <w:lang w:val="cs-CZ" w:eastAsia="en-US"/>
              </w:rPr>
              <w:footnoteReference w:id="2"/>
            </w:r>
          </w:p>
        </w:tc>
      </w:tr>
      <w:tr w:rsidR="00F4058B" w:rsidRPr="005D2B17" w14:paraId="232AB14C" w14:textId="77777777" w:rsidTr="003B216B">
        <w:tc>
          <w:tcPr>
            <w:tcW w:w="5098" w:type="dxa"/>
            <w:gridSpan w:val="2"/>
            <w:vAlign w:val="center"/>
          </w:tcPr>
          <w:p w14:paraId="2FF5C81E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projektu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5633FAD5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F4058B" w:rsidRPr="005D2B17" w14:paraId="331A3E14" w14:textId="77777777" w:rsidTr="00C37013">
        <w:tc>
          <w:tcPr>
            <w:tcW w:w="5098" w:type="dxa"/>
            <w:gridSpan w:val="2"/>
            <w:vAlign w:val="center"/>
          </w:tcPr>
          <w:p w14:paraId="37E07B04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partnera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497BF2B1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5D2B17" w:rsidRPr="005D2B17" w14:paraId="77F7DFAD" w14:textId="77777777" w:rsidTr="00763471">
        <w:trPr>
          <w:trHeight w:val="627"/>
        </w:trPr>
        <w:tc>
          <w:tcPr>
            <w:tcW w:w="846" w:type="dxa"/>
            <w:vMerge w:val="restart"/>
            <w:textDirection w:val="btLr"/>
            <w:vAlign w:val="center"/>
          </w:tcPr>
          <w:p w14:paraId="10CC4D93" w14:textId="77777777" w:rsidR="005D2B17" w:rsidRPr="005D2B17" w:rsidRDefault="005D2B17" w:rsidP="00014253">
            <w:pPr>
              <w:spacing w:before="60" w:after="60"/>
              <w:jc w:val="center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Zdroje financování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8C8BEBF" w14:textId="6525D4F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Požadovaná podpora z EU 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184A5DA9" w14:textId="5EAC0F62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E82895F" w14:textId="77777777" w:rsidTr="00763471">
        <w:trPr>
          <w:trHeight w:val="565"/>
        </w:trPr>
        <w:tc>
          <w:tcPr>
            <w:tcW w:w="846" w:type="dxa"/>
            <w:vMerge/>
          </w:tcPr>
          <w:p w14:paraId="7B4CF46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248ACF8" w14:textId="734D6C4E" w:rsidR="005D2B17" w:rsidRPr="005D2B17" w:rsidRDefault="005D2B17" w:rsidP="00F4058B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Příspěvek partnera</w:t>
            </w:r>
            <w:r w:rsidR="00F4058B"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3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49207DAF" w14:textId="2F7D8930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04255BEA" w14:textId="77777777" w:rsidTr="00F4058B">
        <w:tc>
          <w:tcPr>
            <w:tcW w:w="846" w:type="dxa"/>
            <w:vMerge/>
          </w:tcPr>
          <w:p w14:paraId="70DD09C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ACE0D42" w14:textId="33328AA8" w:rsidR="005D2B17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ek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hlavního žadatele a dalších partnerů</w:t>
            </w:r>
            <w:r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4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7DDF8CB1" w14:textId="7E04D48B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21DE8BE" w14:textId="77777777" w:rsidTr="00F4058B">
        <w:tc>
          <w:tcPr>
            <w:tcW w:w="846" w:type="dxa"/>
            <w:vMerge/>
          </w:tcPr>
          <w:p w14:paraId="2843CBF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5572F2" w14:textId="77777777" w:rsidR="0029197E" w:rsidRDefault="00F4058B" w:rsidP="0029197E">
            <w:pPr>
              <w:spacing w:before="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ky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spolufinancujících subjektů</w:t>
            </w:r>
          </w:p>
          <w:p w14:paraId="4BF59AA7" w14:textId="33BFEF8B" w:rsidR="005D2B17" w:rsidRPr="005D2B17" w:rsidRDefault="005D2B17" w:rsidP="0029197E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(je-li relevantní)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– bez požadované podpory MŽP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283AC82B" w14:textId="1A5ADE19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014253" w:rsidRPr="005D2B17" w14:paraId="4BEAB39F" w14:textId="77777777" w:rsidTr="00F4058B">
        <w:tc>
          <w:tcPr>
            <w:tcW w:w="846" w:type="dxa"/>
            <w:vMerge/>
          </w:tcPr>
          <w:p w14:paraId="0076BA09" w14:textId="77777777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BAC3B" w14:textId="70880B66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5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 partnera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44050E" w14:textId="2B071377" w:rsidR="00014253" w:rsidRPr="005D2B17" w:rsidRDefault="00014253" w:rsidP="00F4058B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Kč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9B3FC8" w14:textId="487CD3C4" w:rsidR="00014253" w:rsidRPr="00F4058B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  <w:r w:rsidR="00F4058B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t>2</w:t>
            </w:r>
          </w:p>
        </w:tc>
      </w:tr>
      <w:tr w:rsidR="00014253" w:rsidRPr="005D2B17" w14:paraId="6A7C5CE4" w14:textId="77777777" w:rsidTr="00F4058B">
        <w:tc>
          <w:tcPr>
            <w:tcW w:w="846" w:type="dxa"/>
            <w:vMerge/>
          </w:tcPr>
          <w:p w14:paraId="18EA7387" w14:textId="77777777" w:rsidR="00014253" w:rsidRPr="005D2B17" w:rsidRDefault="00014253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55EB72A" w14:textId="712A6B39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Celkem</w:t>
            </w:r>
          </w:p>
        </w:tc>
        <w:tc>
          <w:tcPr>
            <w:tcW w:w="4253" w:type="dxa"/>
            <w:gridSpan w:val="2"/>
            <w:shd w:val="clear" w:color="auto" w:fill="A6A6A6" w:themeFill="background1" w:themeFillShade="A6"/>
            <w:vAlign w:val="center"/>
          </w:tcPr>
          <w:p w14:paraId="4DA5BE24" w14:textId="5C37FDC7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EUR</w:t>
            </w:r>
          </w:p>
        </w:tc>
      </w:tr>
      <w:tr w:rsidR="005D2B17" w:rsidRPr="005D2B17" w14:paraId="3BA38C28" w14:textId="77777777" w:rsidTr="00F4058B">
        <w:tc>
          <w:tcPr>
            <w:tcW w:w="846" w:type="dxa"/>
            <w:vMerge/>
          </w:tcPr>
          <w:p w14:paraId="05F9BE0C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vAlign w:val="center"/>
          </w:tcPr>
          <w:p w14:paraId="58FC7952" w14:textId="26AD031A" w:rsidR="005D2B17" w:rsidRPr="005D2B17" w:rsidRDefault="005D2B17" w:rsidP="00A827D9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Podíl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požadovaného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6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pro 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partner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a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4253" w:type="dxa"/>
            <w:gridSpan w:val="2"/>
            <w:vAlign w:val="center"/>
          </w:tcPr>
          <w:p w14:paraId="68C72A02" w14:textId="77777777" w:rsidR="005D2B17" w:rsidRPr="005D2B17" w:rsidRDefault="005D2B17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%</w:t>
            </w:r>
          </w:p>
        </w:tc>
      </w:tr>
    </w:tbl>
    <w:p w14:paraId="75351523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1078E4DE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5D2B17">
      <w:headerReference w:type="default" r:id="rId9"/>
      <w:pgSz w:w="11906" w:h="16838"/>
      <w:pgMar w:top="1134" w:right="1133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D72D" w14:textId="77777777" w:rsidR="000F7764" w:rsidRDefault="000F7764" w:rsidP="00814F88">
      <w:pPr>
        <w:spacing w:before="0"/>
      </w:pPr>
      <w:r>
        <w:separator/>
      </w:r>
    </w:p>
  </w:endnote>
  <w:endnote w:type="continuationSeparator" w:id="0">
    <w:p w14:paraId="5E458BC6" w14:textId="77777777" w:rsidR="000F7764" w:rsidRDefault="000F7764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0D39" w14:textId="77777777" w:rsidR="000F7764" w:rsidRDefault="000F7764" w:rsidP="00814F88">
      <w:pPr>
        <w:spacing w:before="0"/>
      </w:pPr>
      <w:r>
        <w:separator/>
      </w:r>
    </w:p>
  </w:footnote>
  <w:footnote w:type="continuationSeparator" w:id="0">
    <w:p w14:paraId="28CD199A" w14:textId="77777777" w:rsidR="000F7764" w:rsidRDefault="000F7764" w:rsidP="00814F88">
      <w:pPr>
        <w:spacing w:before="0"/>
      </w:pPr>
      <w:r>
        <w:continuationSeparator/>
      </w:r>
    </w:p>
  </w:footnote>
  <w:footnote w:id="1">
    <w:p w14:paraId="1F095DFC" w14:textId="6078ED09" w:rsidR="006D11A8" w:rsidRPr="00D05464" w:rsidRDefault="006D11A8">
      <w:pPr>
        <w:pStyle w:val="Textpoznpodarou"/>
        <w:rPr>
          <w:rFonts w:ascii="Arial" w:hAnsi="Arial" w:cs="Arial"/>
          <w:lang w:val="cs-CZ"/>
        </w:rPr>
      </w:pPr>
      <w:r w:rsidRPr="00D05464">
        <w:rPr>
          <w:rStyle w:val="Znakapoznpodarou"/>
          <w:rFonts w:ascii="Arial" w:hAnsi="Arial" w:cs="Arial"/>
        </w:rPr>
        <w:footnoteRef/>
      </w:r>
      <w:r w:rsidRPr="00D05464">
        <w:rPr>
          <w:rFonts w:ascii="Arial" w:hAnsi="Arial" w:cs="Arial"/>
        </w:rPr>
        <w:t xml:space="preserve"> </w:t>
      </w:r>
      <w:r w:rsidRPr="00D05464">
        <w:rPr>
          <w:rFonts w:ascii="Arial" w:hAnsi="Arial" w:cs="Arial"/>
          <w:lang w:val="cs-CZ"/>
        </w:rPr>
        <w:t>Vždy míněn počet znaků včetně mezer.</w:t>
      </w:r>
    </w:p>
  </w:footnote>
  <w:footnote w:id="2">
    <w:p w14:paraId="178C080B" w14:textId="3950B6B5" w:rsidR="005D2B17" w:rsidRPr="006C0655" w:rsidRDefault="005D2B17" w:rsidP="005D2B17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lang w:val="cs-CZ"/>
        </w:rPr>
        <w:t xml:space="preserve">Pozn. pro přepočet musí být použit kurz </w:t>
      </w:r>
      <w:r w:rsidR="00491376" w:rsidRPr="006C0655">
        <w:rPr>
          <w:rFonts w:ascii="Arial" w:hAnsi="Arial" w:cs="Arial"/>
          <w:lang w:val="cs-CZ"/>
        </w:rPr>
        <w:t xml:space="preserve">25,28 </w:t>
      </w:r>
      <w:r w:rsidRPr="006C0655">
        <w:rPr>
          <w:rFonts w:ascii="Arial" w:hAnsi="Arial" w:cs="Arial"/>
          <w:lang w:val="cs-CZ"/>
        </w:rPr>
        <w:t xml:space="preserve">Kč / 1 EUR, který odpovídá aktuálnímu kurzu EIB </w:t>
      </w:r>
      <w:proofErr w:type="spellStart"/>
      <w:r w:rsidRPr="006C0655">
        <w:rPr>
          <w:rFonts w:ascii="Arial" w:hAnsi="Arial" w:cs="Arial"/>
          <w:lang w:val="cs-CZ"/>
        </w:rPr>
        <w:t>InforEuro</w:t>
      </w:r>
      <w:proofErr w:type="spellEnd"/>
      <w:r w:rsidRPr="006C0655">
        <w:rPr>
          <w:rFonts w:ascii="Arial" w:hAnsi="Arial" w:cs="Arial"/>
          <w:lang w:val="cs-CZ"/>
        </w:rPr>
        <w:t xml:space="preserve"> pro </w:t>
      </w:r>
      <w:r w:rsidR="00037A75" w:rsidRPr="006C0655">
        <w:rPr>
          <w:rFonts w:ascii="Arial" w:hAnsi="Arial" w:cs="Arial"/>
          <w:lang w:val="cs-CZ"/>
        </w:rPr>
        <w:t>duben</w:t>
      </w:r>
      <w:r w:rsidRPr="006C0655">
        <w:rPr>
          <w:rFonts w:ascii="Arial" w:hAnsi="Arial" w:cs="Arial"/>
          <w:lang w:val="cs-CZ"/>
        </w:rPr>
        <w:t xml:space="preserve"> 202</w:t>
      </w:r>
      <w:r w:rsidR="00D65354" w:rsidRPr="006C0655">
        <w:rPr>
          <w:rFonts w:ascii="Arial" w:hAnsi="Arial" w:cs="Arial"/>
          <w:lang w:val="cs-CZ"/>
        </w:rPr>
        <w:t>4</w:t>
      </w:r>
      <w:r w:rsidRPr="006C0655">
        <w:rPr>
          <w:rFonts w:ascii="Arial" w:hAnsi="Arial" w:cs="Arial"/>
          <w:lang w:val="cs-CZ"/>
        </w:rPr>
        <w:t>.</w:t>
      </w:r>
    </w:p>
  </w:footnote>
  <w:footnote w:id="3">
    <w:p w14:paraId="77110CD1" w14:textId="5524AD53" w:rsidR="00F4058B" w:rsidRPr="006C0655" w:rsidRDefault="00F4058B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b/>
          <w:u w:val="single"/>
          <w:lang w:val="cs-CZ"/>
        </w:rPr>
        <w:t>Bez</w:t>
      </w:r>
      <w:r w:rsidRPr="006C0655">
        <w:rPr>
          <w:rFonts w:ascii="Arial" w:hAnsi="Arial" w:cs="Arial"/>
          <w:lang w:val="cs-CZ"/>
        </w:rPr>
        <w:t xml:space="preserve"> požadovaného spolufinancování MŽP.</w:t>
      </w:r>
    </w:p>
  </w:footnote>
  <w:footnote w:id="4">
    <w:p w14:paraId="24F70B32" w14:textId="1EBF4BCA" w:rsidR="00F4058B" w:rsidRPr="006C0655" w:rsidRDefault="00F4058B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b/>
          <w:u w:val="single"/>
          <w:lang w:val="cs-CZ"/>
        </w:rPr>
        <w:t>Včetně</w:t>
      </w:r>
      <w:r w:rsidRPr="006C0655">
        <w:rPr>
          <w:rFonts w:ascii="Arial" w:hAnsi="Arial" w:cs="Arial"/>
          <w:lang w:val="cs-CZ"/>
        </w:rPr>
        <w:t xml:space="preserve"> potenciálního spolufinancování MŽP.</w:t>
      </w:r>
    </w:p>
  </w:footnote>
  <w:footnote w:id="5">
    <w:p w14:paraId="13C5A6B7" w14:textId="4427E3AD" w:rsidR="00014253" w:rsidRPr="006C0655" w:rsidRDefault="00014253" w:rsidP="00014253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lang w:val="cs-CZ"/>
        </w:rPr>
        <w:t xml:space="preserve">Max. </w:t>
      </w:r>
      <w:r w:rsidR="00491376" w:rsidRPr="006C0655">
        <w:rPr>
          <w:rFonts w:ascii="Arial" w:hAnsi="Arial" w:cs="Arial"/>
          <w:lang w:val="cs-CZ"/>
        </w:rPr>
        <w:t>2</w:t>
      </w:r>
      <w:r w:rsidRPr="006C0655">
        <w:rPr>
          <w:rFonts w:ascii="Arial" w:hAnsi="Arial" w:cs="Arial"/>
          <w:lang w:val="cs-CZ"/>
        </w:rPr>
        <w:t xml:space="preserve"> </w:t>
      </w:r>
      <w:r w:rsidR="00491376" w:rsidRPr="006C0655">
        <w:rPr>
          <w:rFonts w:ascii="Arial" w:hAnsi="Arial" w:cs="Arial"/>
          <w:lang w:val="cs-CZ"/>
        </w:rPr>
        <w:t>0</w:t>
      </w:r>
      <w:r w:rsidRPr="006C0655">
        <w:rPr>
          <w:rFonts w:ascii="Arial" w:hAnsi="Arial" w:cs="Arial"/>
          <w:lang w:val="cs-CZ"/>
        </w:rPr>
        <w:t>00 000 Kč.</w:t>
      </w:r>
    </w:p>
  </w:footnote>
  <w:footnote w:id="6">
    <w:p w14:paraId="721D4A76" w14:textId="3601A55F" w:rsidR="005D2B17" w:rsidRPr="005D52C4" w:rsidRDefault="005D2B17" w:rsidP="005D2B17">
      <w:pPr>
        <w:pStyle w:val="Textpoznpodarou"/>
        <w:rPr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lang w:val="cs-CZ"/>
        </w:rPr>
        <w:t>V rámci národní výzvy max. 2</w:t>
      </w:r>
      <w:r w:rsidR="00491376" w:rsidRPr="006C0655">
        <w:rPr>
          <w:rFonts w:ascii="Arial" w:hAnsi="Arial" w:cs="Arial"/>
          <w:lang w:val="cs-CZ"/>
        </w:rPr>
        <w:t>5</w:t>
      </w:r>
      <w:r w:rsidRPr="006C0655">
        <w:rPr>
          <w:rFonts w:ascii="Arial" w:hAnsi="Arial" w:cs="Arial"/>
          <w:lang w:val="cs-CZ"/>
        </w:rPr>
        <w:t xml:space="preserve"> %</w:t>
      </w:r>
      <w:r w:rsidR="00D03110" w:rsidRPr="006C0655">
        <w:rPr>
          <w:rFonts w:ascii="Arial" w:hAnsi="Arial" w:cs="Arial"/>
          <w:lang w:val="cs-CZ"/>
        </w:rPr>
        <w:t xml:space="preserve"> z konečných způsobilých výdajů projektu připadajících na partnera.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4253"/>
    <w:rsid w:val="00016B45"/>
    <w:rsid w:val="000179CD"/>
    <w:rsid w:val="00021C68"/>
    <w:rsid w:val="00022E8D"/>
    <w:rsid w:val="00027393"/>
    <w:rsid w:val="0003617C"/>
    <w:rsid w:val="00037A75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764"/>
    <w:rsid w:val="000F7B0F"/>
    <w:rsid w:val="000F7BFC"/>
    <w:rsid w:val="00103698"/>
    <w:rsid w:val="00104346"/>
    <w:rsid w:val="001058B8"/>
    <w:rsid w:val="00110F51"/>
    <w:rsid w:val="001146B3"/>
    <w:rsid w:val="00125B02"/>
    <w:rsid w:val="00125C4F"/>
    <w:rsid w:val="00126E62"/>
    <w:rsid w:val="00132F96"/>
    <w:rsid w:val="001456DF"/>
    <w:rsid w:val="001461C2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4A7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4C6A"/>
    <w:rsid w:val="001C6E92"/>
    <w:rsid w:val="001E0717"/>
    <w:rsid w:val="001E1926"/>
    <w:rsid w:val="001F0952"/>
    <w:rsid w:val="001F379A"/>
    <w:rsid w:val="001F5504"/>
    <w:rsid w:val="002009A1"/>
    <w:rsid w:val="00202648"/>
    <w:rsid w:val="002036DA"/>
    <w:rsid w:val="00203854"/>
    <w:rsid w:val="0020528F"/>
    <w:rsid w:val="00206C91"/>
    <w:rsid w:val="0021064C"/>
    <w:rsid w:val="00213D26"/>
    <w:rsid w:val="00214463"/>
    <w:rsid w:val="00220579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476C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91933"/>
    <w:rsid w:val="0029197E"/>
    <w:rsid w:val="00295102"/>
    <w:rsid w:val="002978BA"/>
    <w:rsid w:val="002A136C"/>
    <w:rsid w:val="002A6A4F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07F9"/>
    <w:rsid w:val="0034151A"/>
    <w:rsid w:val="00343E7D"/>
    <w:rsid w:val="00353AAC"/>
    <w:rsid w:val="003613ED"/>
    <w:rsid w:val="00371177"/>
    <w:rsid w:val="00380CEA"/>
    <w:rsid w:val="003822E9"/>
    <w:rsid w:val="003846E8"/>
    <w:rsid w:val="00384767"/>
    <w:rsid w:val="00384BBC"/>
    <w:rsid w:val="00385988"/>
    <w:rsid w:val="00385DD0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4742"/>
    <w:rsid w:val="003F5B81"/>
    <w:rsid w:val="00402645"/>
    <w:rsid w:val="00405BD0"/>
    <w:rsid w:val="004211A2"/>
    <w:rsid w:val="0042278A"/>
    <w:rsid w:val="0042293E"/>
    <w:rsid w:val="00432C90"/>
    <w:rsid w:val="00435CE2"/>
    <w:rsid w:val="00435EC4"/>
    <w:rsid w:val="004367B3"/>
    <w:rsid w:val="00437477"/>
    <w:rsid w:val="00447822"/>
    <w:rsid w:val="004520CA"/>
    <w:rsid w:val="00455508"/>
    <w:rsid w:val="00455D9F"/>
    <w:rsid w:val="00462E59"/>
    <w:rsid w:val="00467B9A"/>
    <w:rsid w:val="00484605"/>
    <w:rsid w:val="00484979"/>
    <w:rsid w:val="00487AC7"/>
    <w:rsid w:val="00490CC1"/>
    <w:rsid w:val="00491376"/>
    <w:rsid w:val="0049173B"/>
    <w:rsid w:val="00497FC6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68A7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B0CBE"/>
    <w:rsid w:val="005B523F"/>
    <w:rsid w:val="005B5EFA"/>
    <w:rsid w:val="005C6E7A"/>
    <w:rsid w:val="005D2174"/>
    <w:rsid w:val="005D2AA6"/>
    <w:rsid w:val="005D2B17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580E"/>
    <w:rsid w:val="00617C6A"/>
    <w:rsid w:val="00632763"/>
    <w:rsid w:val="00640566"/>
    <w:rsid w:val="00641B4F"/>
    <w:rsid w:val="00643519"/>
    <w:rsid w:val="00644A8D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0AE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0655"/>
    <w:rsid w:val="006C2807"/>
    <w:rsid w:val="006D11A8"/>
    <w:rsid w:val="006D39F1"/>
    <w:rsid w:val="006E01BD"/>
    <w:rsid w:val="006E767A"/>
    <w:rsid w:val="006F0BA9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74AB"/>
    <w:rsid w:val="00757899"/>
    <w:rsid w:val="00763471"/>
    <w:rsid w:val="0077319B"/>
    <w:rsid w:val="007763A6"/>
    <w:rsid w:val="00776ED7"/>
    <w:rsid w:val="00777D39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52E1"/>
    <w:rsid w:val="00837061"/>
    <w:rsid w:val="00840BDD"/>
    <w:rsid w:val="008427FF"/>
    <w:rsid w:val="00847656"/>
    <w:rsid w:val="0085423A"/>
    <w:rsid w:val="00857748"/>
    <w:rsid w:val="00861B8B"/>
    <w:rsid w:val="00867FCE"/>
    <w:rsid w:val="00873DF9"/>
    <w:rsid w:val="00874AED"/>
    <w:rsid w:val="00875BC3"/>
    <w:rsid w:val="0088054E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0372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2AFB"/>
    <w:rsid w:val="009A3A93"/>
    <w:rsid w:val="009A5EF6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32D1"/>
    <w:rsid w:val="00A270FC"/>
    <w:rsid w:val="00A301B0"/>
    <w:rsid w:val="00A445C2"/>
    <w:rsid w:val="00A44BD4"/>
    <w:rsid w:val="00A456B5"/>
    <w:rsid w:val="00A46F12"/>
    <w:rsid w:val="00A507D7"/>
    <w:rsid w:val="00A51E52"/>
    <w:rsid w:val="00A54E4E"/>
    <w:rsid w:val="00A6156E"/>
    <w:rsid w:val="00A668C2"/>
    <w:rsid w:val="00A70E11"/>
    <w:rsid w:val="00A73AE9"/>
    <w:rsid w:val="00A745DC"/>
    <w:rsid w:val="00A75776"/>
    <w:rsid w:val="00A75EEA"/>
    <w:rsid w:val="00A800C0"/>
    <w:rsid w:val="00A80C7D"/>
    <w:rsid w:val="00A827D9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3115"/>
    <w:rsid w:val="00AF7E7B"/>
    <w:rsid w:val="00B00A78"/>
    <w:rsid w:val="00B03580"/>
    <w:rsid w:val="00B11423"/>
    <w:rsid w:val="00B14AE2"/>
    <w:rsid w:val="00B15028"/>
    <w:rsid w:val="00B17F47"/>
    <w:rsid w:val="00B2758F"/>
    <w:rsid w:val="00B30693"/>
    <w:rsid w:val="00B36D0D"/>
    <w:rsid w:val="00B401FA"/>
    <w:rsid w:val="00B4612D"/>
    <w:rsid w:val="00B46816"/>
    <w:rsid w:val="00B51CC4"/>
    <w:rsid w:val="00B5283D"/>
    <w:rsid w:val="00B566D9"/>
    <w:rsid w:val="00B5692E"/>
    <w:rsid w:val="00B614BD"/>
    <w:rsid w:val="00B66499"/>
    <w:rsid w:val="00B72EF3"/>
    <w:rsid w:val="00B72FD3"/>
    <w:rsid w:val="00B77338"/>
    <w:rsid w:val="00B9004D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3D14"/>
    <w:rsid w:val="00C068AB"/>
    <w:rsid w:val="00C2000D"/>
    <w:rsid w:val="00C20DEF"/>
    <w:rsid w:val="00C2121E"/>
    <w:rsid w:val="00C21516"/>
    <w:rsid w:val="00C25414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66897"/>
    <w:rsid w:val="00C7006C"/>
    <w:rsid w:val="00C71FE9"/>
    <w:rsid w:val="00C77EA9"/>
    <w:rsid w:val="00C8129A"/>
    <w:rsid w:val="00C84F18"/>
    <w:rsid w:val="00C8543F"/>
    <w:rsid w:val="00C86122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1622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3110"/>
    <w:rsid w:val="00D05464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65354"/>
    <w:rsid w:val="00D72FF7"/>
    <w:rsid w:val="00D76CEB"/>
    <w:rsid w:val="00D8016D"/>
    <w:rsid w:val="00D81781"/>
    <w:rsid w:val="00D874A4"/>
    <w:rsid w:val="00D908A2"/>
    <w:rsid w:val="00D91B46"/>
    <w:rsid w:val="00D926DB"/>
    <w:rsid w:val="00DA4F1D"/>
    <w:rsid w:val="00DA6F34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5512E"/>
    <w:rsid w:val="00E61847"/>
    <w:rsid w:val="00E6259B"/>
    <w:rsid w:val="00E811E5"/>
    <w:rsid w:val="00E854F1"/>
    <w:rsid w:val="00E8615B"/>
    <w:rsid w:val="00E929E1"/>
    <w:rsid w:val="00E954F7"/>
    <w:rsid w:val="00E96192"/>
    <w:rsid w:val="00EA20C6"/>
    <w:rsid w:val="00EA67A8"/>
    <w:rsid w:val="00EB3DFA"/>
    <w:rsid w:val="00EB6E72"/>
    <w:rsid w:val="00EC0353"/>
    <w:rsid w:val="00EC1E76"/>
    <w:rsid w:val="00EC6B57"/>
    <w:rsid w:val="00EC6F67"/>
    <w:rsid w:val="00ED0EED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F0058E"/>
    <w:rsid w:val="00F0084A"/>
    <w:rsid w:val="00F03143"/>
    <w:rsid w:val="00F05D99"/>
    <w:rsid w:val="00F11AC0"/>
    <w:rsid w:val="00F12304"/>
    <w:rsid w:val="00F17980"/>
    <w:rsid w:val="00F2553E"/>
    <w:rsid w:val="00F266DC"/>
    <w:rsid w:val="00F318D6"/>
    <w:rsid w:val="00F35D4E"/>
    <w:rsid w:val="00F4058B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295928"/>
    <w:rsid w:val="002C060F"/>
    <w:rsid w:val="002C5C42"/>
    <w:rsid w:val="002E3F6D"/>
    <w:rsid w:val="003705EC"/>
    <w:rsid w:val="00387E73"/>
    <w:rsid w:val="00394ECC"/>
    <w:rsid w:val="003B46FC"/>
    <w:rsid w:val="003E4D5C"/>
    <w:rsid w:val="004612DE"/>
    <w:rsid w:val="004735C7"/>
    <w:rsid w:val="004A18FA"/>
    <w:rsid w:val="004C1E32"/>
    <w:rsid w:val="004C43B7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91304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74B5E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37006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9789C"/>
    <w:rsid w:val="00CE51F1"/>
    <w:rsid w:val="00CF039B"/>
    <w:rsid w:val="00D1194D"/>
    <w:rsid w:val="00D76DE7"/>
    <w:rsid w:val="00DD0D20"/>
    <w:rsid w:val="00DE6729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4C0D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84D90-3CED-4B2F-A056-10A6073E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1405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1.7.2025</Manager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Silberová Kateřina</cp:lastModifiedBy>
  <cp:revision>78</cp:revision>
  <cp:lastPrinted>2021-06-16T11:21:00Z</cp:lastPrinted>
  <dcterms:created xsi:type="dcterms:W3CDTF">2021-07-07T11:50:00Z</dcterms:created>
  <dcterms:modified xsi:type="dcterms:W3CDTF">2024-04-17T08:41:00Z</dcterms:modified>
</cp:coreProperties>
</file>